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8F" w:rsidRPr="00747DF7" w:rsidRDefault="00747DF7" w:rsidP="00747DF7">
      <w:pPr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47DF7" w:rsidRPr="005414E2" w:rsidRDefault="00747DF7" w:rsidP="005B527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 </w:t>
      </w:r>
      <w:r w:rsidRPr="00747DF7">
        <w:rPr>
          <w:rFonts w:ascii="Times New Roman" w:hAnsi="Times New Roman" w:cs="Times New Roman"/>
          <w:b/>
          <w:sz w:val="28"/>
        </w:rPr>
        <w:t>уроку истории по теме «</w:t>
      </w:r>
      <w:r>
        <w:rPr>
          <w:rFonts w:ascii="Times New Roman" w:hAnsi="Times New Roman" w:cs="Times New Roman"/>
          <w:b/>
          <w:sz w:val="28"/>
        </w:rPr>
        <w:t>П</w:t>
      </w:r>
      <w:r w:rsidRPr="00747DF7">
        <w:rPr>
          <w:rFonts w:ascii="Times New Roman" w:hAnsi="Times New Roman" w:cs="Times New Roman"/>
          <w:b/>
          <w:sz w:val="28"/>
        </w:rPr>
        <w:t>ирамиды и храмы</w:t>
      </w:r>
      <w:r>
        <w:rPr>
          <w:rFonts w:ascii="Times New Roman" w:hAnsi="Times New Roman" w:cs="Times New Roman"/>
          <w:b/>
          <w:sz w:val="28"/>
        </w:rPr>
        <w:t xml:space="preserve"> Древнего Египта</w:t>
      </w:r>
      <w:r w:rsidRPr="00747DF7">
        <w:rPr>
          <w:rFonts w:ascii="Times New Roman" w:hAnsi="Times New Roman" w:cs="Times New Roman"/>
          <w:b/>
          <w:sz w:val="28"/>
        </w:rPr>
        <w:t>»</w:t>
      </w:r>
    </w:p>
    <w:p w:rsidR="00747DF7" w:rsidRPr="00747DF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 xml:space="preserve">Разработка урока истории для 5 класса по теме «Пирамиды и храмы Древнего Египта» представлена в номинации «Лучший современный урок (конспект)». </w:t>
      </w:r>
    </w:p>
    <w:p w:rsidR="005B527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>Данный урок является шестым уроком в теме «Древний Египет» раздела «Древний Восток»</w:t>
      </w:r>
      <w:r>
        <w:rPr>
          <w:rFonts w:ascii="Times New Roman" w:hAnsi="Times New Roman" w:cs="Times New Roman"/>
          <w:sz w:val="28"/>
        </w:rPr>
        <w:t>.</w:t>
      </w:r>
      <w:r w:rsidR="00ED6C17">
        <w:rPr>
          <w:rFonts w:ascii="Times New Roman" w:hAnsi="Times New Roman" w:cs="Times New Roman"/>
          <w:sz w:val="28"/>
        </w:rPr>
        <w:t xml:space="preserve"> </w:t>
      </w:r>
    </w:p>
    <w:p w:rsidR="005B527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– авторский, самостоятельно составленный учителем в парадигме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подхода.</w:t>
      </w:r>
      <w:r w:rsidR="0007664A">
        <w:rPr>
          <w:rFonts w:ascii="Times New Roman" w:hAnsi="Times New Roman" w:cs="Times New Roman"/>
          <w:sz w:val="28"/>
        </w:rPr>
        <w:t xml:space="preserve"> </w:t>
      </w:r>
    </w:p>
    <w:p w:rsidR="00ED6C1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Замысел урока позволяет направить его содержание на решение задач </w:t>
      </w:r>
      <w:r w:rsidRPr="00ED6C17">
        <w:rPr>
          <w:rFonts w:ascii="Times New Roman" w:hAnsi="Times New Roman" w:cs="Times New Roman"/>
          <w:sz w:val="28"/>
        </w:rPr>
        <w:t>духовно-нравственного развития и воспитания личности гражданина России, формирования базовых национальных ценностей</w:t>
      </w:r>
      <w:r>
        <w:rPr>
          <w:rFonts w:ascii="Times New Roman" w:hAnsi="Times New Roman" w:cs="Times New Roman"/>
          <w:sz w:val="28"/>
        </w:rPr>
        <w:t xml:space="preserve"> через осмысление исторического опыта других народов.</w:t>
      </w:r>
    </w:p>
    <w:p w:rsidR="005B5277" w:rsidRDefault="0007664A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урока</w:t>
      </w:r>
      <w:r w:rsidR="007F61C9">
        <w:rPr>
          <w:rFonts w:ascii="Times New Roman" w:hAnsi="Times New Roman" w:cs="Times New Roman"/>
          <w:sz w:val="28"/>
        </w:rPr>
        <w:t xml:space="preserve"> способствует формированию</w:t>
      </w:r>
      <w:r>
        <w:rPr>
          <w:rFonts w:ascii="Times New Roman" w:hAnsi="Times New Roman" w:cs="Times New Roman"/>
          <w:sz w:val="28"/>
        </w:rPr>
        <w:t xml:space="preserve"> ряд</w:t>
      </w:r>
      <w:r w:rsidR="007F61C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7F61C9" w:rsidRPr="007F61C9">
        <w:rPr>
          <w:rFonts w:ascii="Times New Roman" w:hAnsi="Times New Roman" w:cs="Times New Roman"/>
          <w:sz w:val="28"/>
        </w:rPr>
        <w:t xml:space="preserve">личностных, </w:t>
      </w:r>
      <w:proofErr w:type="spellStart"/>
      <w:r w:rsidR="007F61C9" w:rsidRPr="007F61C9">
        <w:rPr>
          <w:rFonts w:ascii="Times New Roman" w:hAnsi="Times New Roman" w:cs="Times New Roman"/>
          <w:sz w:val="28"/>
        </w:rPr>
        <w:t>мет</w:t>
      </w:r>
      <w:r w:rsidR="007F61C9">
        <w:rPr>
          <w:rFonts w:ascii="Times New Roman" w:hAnsi="Times New Roman" w:cs="Times New Roman"/>
          <w:sz w:val="28"/>
        </w:rPr>
        <w:t>апредметных</w:t>
      </w:r>
      <w:proofErr w:type="spellEnd"/>
      <w:r w:rsidR="007F61C9">
        <w:rPr>
          <w:rFonts w:ascii="Times New Roman" w:hAnsi="Times New Roman" w:cs="Times New Roman"/>
          <w:sz w:val="28"/>
        </w:rPr>
        <w:t xml:space="preserve"> и предметных </w:t>
      </w:r>
      <w:r w:rsidR="007F61C9" w:rsidRPr="007F61C9">
        <w:rPr>
          <w:rFonts w:ascii="Times New Roman" w:hAnsi="Times New Roman" w:cs="Times New Roman"/>
          <w:sz w:val="28"/>
        </w:rPr>
        <w:t>результатов обучения</w:t>
      </w:r>
      <w:r w:rsidR="00ED6C17" w:rsidRPr="007F61C9">
        <w:rPr>
          <w:rFonts w:ascii="Times New Roman" w:hAnsi="Times New Roman" w:cs="Times New Roman"/>
          <w:sz w:val="28"/>
        </w:rPr>
        <w:t>,</w:t>
      </w:r>
      <w:r w:rsidR="00ED6C17">
        <w:rPr>
          <w:rFonts w:ascii="Times New Roman" w:hAnsi="Times New Roman" w:cs="Times New Roman"/>
          <w:sz w:val="28"/>
        </w:rPr>
        <w:t xml:space="preserve"> что нашло отражение в постановке цели и задач урока</w:t>
      </w:r>
      <w:r w:rsidR="007F61C9">
        <w:rPr>
          <w:rFonts w:ascii="Times New Roman" w:hAnsi="Times New Roman" w:cs="Times New Roman"/>
          <w:sz w:val="28"/>
        </w:rPr>
        <w:t xml:space="preserve">. </w:t>
      </w:r>
    </w:p>
    <w:p w:rsidR="005B5277" w:rsidRDefault="007F61C9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метод урока – частично-поисковый и активные приемы обучения – эвристическая беседа, самостоятельная работа учащихся с учебником, </w:t>
      </w:r>
      <w:r w:rsidR="007D555D">
        <w:rPr>
          <w:rFonts w:ascii="Times New Roman" w:hAnsi="Times New Roman" w:cs="Times New Roman"/>
          <w:sz w:val="28"/>
        </w:rPr>
        <w:t xml:space="preserve">работа в парах, групповая работа, использование ИКТ- технологии, выполнение коллективного проекта по созданию макета храма способствуют </w:t>
      </w:r>
      <w:r w:rsidR="007D555D" w:rsidRPr="005414E2">
        <w:rPr>
          <w:rFonts w:ascii="Times New Roman" w:hAnsi="Times New Roman" w:cs="Times New Roman"/>
          <w:sz w:val="28"/>
        </w:rPr>
        <w:t>реализации системно-</w:t>
      </w:r>
      <w:proofErr w:type="spellStart"/>
      <w:r w:rsidR="007D555D" w:rsidRPr="005414E2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7D555D" w:rsidRPr="005414E2">
        <w:rPr>
          <w:rFonts w:ascii="Times New Roman" w:hAnsi="Times New Roman" w:cs="Times New Roman"/>
          <w:sz w:val="28"/>
        </w:rPr>
        <w:t xml:space="preserve"> подхода в образовании.</w:t>
      </w:r>
      <w:r w:rsidR="0050245E">
        <w:rPr>
          <w:rFonts w:ascii="Times New Roman" w:hAnsi="Times New Roman" w:cs="Times New Roman"/>
          <w:sz w:val="28"/>
        </w:rPr>
        <w:t xml:space="preserve"> Выбранные методы и приемы обучения позволяют формировать </w:t>
      </w:r>
      <w:r>
        <w:rPr>
          <w:rFonts w:ascii="Times New Roman" w:hAnsi="Times New Roman" w:cs="Times New Roman"/>
          <w:sz w:val="28"/>
        </w:rPr>
        <w:t>универсальны</w:t>
      </w:r>
      <w:r w:rsidR="0050245E">
        <w:rPr>
          <w:rFonts w:ascii="Times New Roman" w:hAnsi="Times New Roman" w:cs="Times New Roman"/>
          <w:sz w:val="28"/>
        </w:rPr>
        <w:t xml:space="preserve">е учебные действия, определенные задачами урока. </w:t>
      </w:r>
    </w:p>
    <w:p w:rsidR="00747DF7" w:rsidRDefault="0050245E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 используются как традиционные, так и современные методы,</w:t>
      </w:r>
      <w:r w:rsidR="005B5277">
        <w:rPr>
          <w:rFonts w:ascii="Times New Roman" w:hAnsi="Times New Roman" w:cs="Times New Roman"/>
          <w:sz w:val="28"/>
        </w:rPr>
        <w:t xml:space="preserve"> средства обучения</w:t>
      </w:r>
      <w:r>
        <w:rPr>
          <w:rFonts w:ascii="Times New Roman" w:hAnsi="Times New Roman" w:cs="Times New Roman"/>
          <w:sz w:val="28"/>
        </w:rPr>
        <w:t xml:space="preserve"> и педагогические технологии: ИКТ-технологии, метод проектов. Урок имеет практическую ценность и социальную значимость: обучает учащихся самостоятельно приобретать знания из различных источников информации, представлять информацию в различных видах, работать, а в парах, группах, коллективе. </w:t>
      </w:r>
      <w:r w:rsidR="005B5277">
        <w:rPr>
          <w:rFonts w:ascii="Times New Roman" w:hAnsi="Times New Roman" w:cs="Times New Roman"/>
          <w:sz w:val="28"/>
        </w:rPr>
        <w:t>С</w:t>
      </w:r>
      <w:r w:rsidR="005B5277" w:rsidRPr="005B5277">
        <w:rPr>
          <w:rFonts w:ascii="Times New Roman" w:hAnsi="Times New Roman" w:cs="Times New Roman"/>
          <w:sz w:val="28"/>
        </w:rPr>
        <w:t>оответствие результатов уро</w:t>
      </w:r>
      <w:r w:rsidR="005B5277">
        <w:rPr>
          <w:rFonts w:ascii="Times New Roman" w:hAnsi="Times New Roman" w:cs="Times New Roman"/>
          <w:sz w:val="28"/>
        </w:rPr>
        <w:t>ка поставленным целям и задачам предполагается проследить на этапе рефлексии.</w:t>
      </w:r>
    </w:p>
    <w:p w:rsidR="005B5277" w:rsidRDefault="005B5277" w:rsidP="005B527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подготовки и проведения урока используется учебник «</w:t>
      </w:r>
      <w:r w:rsidRPr="005B5277">
        <w:rPr>
          <w:rFonts w:ascii="Times New Roman" w:hAnsi="Times New Roman" w:cs="Times New Roman"/>
          <w:sz w:val="28"/>
        </w:rPr>
        <w:t>История Древнего мира</w:t>
      </w:r>
      <w:r>
        <w:rPr>
          <w:rFonts w:ascii="Times New Roman" w:hAnsi="Times New Roman" w:cs="Times New Roman"/>
          <w:sz w:val="28"/>
        </w:rPr>
        <w:t>» авторов</w:t>
      </w:r>
      <w:r w:rsidRPr="005B52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5277">
        <w:rPr>
          <w:rFonts w:ascii="Times New Roman" w:hAnsi="Times New Roman" w:cs="Times New Roman"/>
          <w:sz w:val="28"/>
        </w:rPr>
        <w:t>Вигасин</w:t>
      </w:r>
      <w:proofErr w:type="spellEnd"/>
      <w:r w:rsidRPr="005B5277">
        <w:rPr>
          <w:rFonts w:ascii="Times New Roman" w:hAnsi="Times New Roman" w:cs="Times New Roman"/>
          <w:sz w:val="28"/>
        </w:rPr>
        <w:t xml:space="preserve"> А.А., </w:t>
      </w:r>
      <w:proofErr w:type="spellStart"/>
      <w:r w:rsidRPr="005B5277">
        <w:rPr>
          <w:rFonts w:ascii="Times New Roman" w:hAnsi="Times New Roman" w:cs="Times New Roman"/>
          <w:sz w:val="28"/>
        </w:rPr>
        <w:t>Годер</w:t>
      </w:r>
      <w:proofErr w:type="spellEnd"/>
      <w:r w:rsidRPr="005B5277">
        <w:rPr>
          <w:rFonts w:ascii="Times New Roman" w:hAnsi="Times New Roman" w:cs="Times New Roman"/>
          <w:sz w:val="28"/>
        </w:rPr>
        <w:t xml:space="preserve"> Г.И., Свенцицкая И.С</w:t>
      </w:r>
      <w:r>
        <w:rPr>
          <w:rFonts w:ascii="Times New Roman" w:hAnsi="Times New Roman" w:cs="Times New Roman"/>
          <w:sz w:val="28"/>
        </w:rPr>
        <w:t>; издательства</w:t>
      </w:r>
      <w:r w:rsidRPr="005B5277">
        <w:rPr>
          <w:rFonts w:ascii="Times New Roman" w:hAnsi="Times New Roman" w:cs="Times New Roman"/>
          <w:sz w:val="28"/>
        </w:rPr>
        <w:t xml:space="preserve"> «Просвещение», 2014</w:t>
      </w:r>
    </w:p>
    <w:p w:rsidR="00ED6C17" w:rsidRPr="00ED6C17" w:rsidRDefault="00ED6C17" w:rsidP="00ED6C1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D6C17" w:rsidRPr="00ED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D68"/>
    <w:multiLevelType w:val="hybridMultilevel"/>
    <w:tmpl w:val="9B8E20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AB7060"/>
    <w:multiLevelType w:val="hybridMultilevel"/>
    <w:tmpl w:val="CA64D5C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16"/>
    <w:rsid w:val="0007664A"/>
    <w:rsid w:val="0050245E"/>
    <w:rsid w:val="005414E2"/>
    <w:rsid w:val="005B5277"/>
    <w:rsid w:val="006B57B4"/>
    <w:rsid w:val="00747DF7"/>
    <w:rsid w:val="007D555D"/>
    <w:rsid w:val="007F61C9"/>
    <w:rsid w:val="009C0A8D"/>
    <w:rsid w:val="00B96516"/>
    <w:rsid w:val="00CE2E0C"/>
    <w:rsid w:val="00DB763C"/>
    <w:rsid w:val="00E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5C8C-3D75-4F58-BA95-8AE8A42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Илья Коровин</cp:lastModifiedBy>
  <cp:revision>7</cp:revision>
  <dcterms:created xsi:type="dcterms:W3CDTF">2016-01-21T07:06:00Z</dcterms:created>
  <dcterms:modified xsi:type="dcterms:W3CDTF">2016-01-21T09:14:00Z</dcterms:modified>
</cp:coreProperties>
</file>